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432A7" w:rsidRPr="00551EBE" w:rsidRDefault="007432A7" w:rsidP="007432A7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0457924" r:id="rId6"/>
        </w:object>
      </w:r>
    </w:p>
    <w:p w:rsidR="007432A7" w:rsidRPr="00551EBE" w:rsidRDefault="007432A7" w:rsidP="007432A7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7432A7" w:rsidRPr="00551EBE" w:rsidTr="00C05EB2">
        <w:trPr>
          <w:trHeight w:val="76"/>
        </w:trPr>
        <w:tc>
          <w:tcPr>
            <w:tcW w:w="9624" w:type="dxa"/>
          </w:tcPr>
          <w:p w:rsidR="007432A7" w:rsidRPr="00551EBE" w:rsidRDefault="007432A7" w:rsidP="00C05EB2">
            <w:pPr>
              <w:keepNext/>
              <w:ind w:firstLine="567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7432A7" w:rsidRPr="00551EBE" w:rsidRDefault="007432A7" w:rsidP="007432A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ТРЕТЯ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7432A7" w:rsidRPr="00551EBE" w:rsidRDefault="007432A7" w:rsidP="007432A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FA7986" w:rsidRPr="007F5C61" w:rsidRDefault="00FA7986" w:rsidP="00FA798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986" w:rsidRPr="007F5C61" w:rsidRDefault="00FA7986" w:rsidP="00FA79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</w:t>
      </w:r>
      <w:r w:rsidR="003B7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11.2021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D4491" w:rsidRPr="00ED4491">
        <w:rPr>
          <w:rFonts w:ascii="Times New Roman" w:hAnsi="Times New Roman" w:cs="Times New Roman"/>
          <w:b/>
          <w:color w:val="000000"/>
          <w:sz w:val="28"/>
          <w:szCs w:val="28"/>
        </w:rPr>
        <w:t>2369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-23-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A7986" w:rsidRPr="007F5C61" w:rsidRDefault="00FA7986" w:rsidP="00FA79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7986" w:rsidRPr="007F5C61" w:rsidRDefault="00FA7986" w:rsidP="00FA798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986" w:rsidRDefault="00FA7986" w:rsidP="00FA7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C35E96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C35E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A7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</w:t>
      </w:r>
    </w:p>
    <w:p w:rsidR="00FA7986" w:rsidRDefault="00FA7986" w:rsidP="00FA7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реалізації та впровадження реформ, </w:t>
      </w:r>
    </w:p>
    <w:p w:rsidR="00FA7986" w:rsidRDefault="00FA7986" w:rsidP="00FA7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986">
        <w:rPr>
          <w:rFonts w:ascii="Times New Roman" w:hAnsi="Times New Roman" w:cs="Times New Roman"/>
          <w:b/>
          <w:sz w:val="28"/>
          <w:szCs w:val="28"/>
          <w:lang w:val="uk-UA"/>
        </w:rPr>
        <w:t>планування забудови територій,</w:t>
      </w:r>
    </w:p>
    <w:p w:rsidR="00FA7986" w:rsidRPr="007F5C61" w:rsidRDefault="00FA7986" w:rsidP="00FA7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986">
        <w:rPr>
          <w:rFonts w:ascii="Times New Roman" w:hAnsi="Times New Roman" w:cs="Times New Roman"/>
          <w:b/>
          <w:sz w:val="28"/>
          <w:szCs w:val="28"/>
          <w:lang w:val="uk-UA"/>
        </w:rPr>
        <w:t>містобудування та архітектури</w:t>
      </w:r>
    </w:p>
    <w:p w:rsidR="00FA7986" w:rsidRPr="00B97F42" w:rsidRDefault="00FA7986" w:rsidP="00FA7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B97F42" w:rsidRDefault="00FA7986" w:rsidP="00FA7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7F5C61" w:rsidRDefault="00FA7986" w:rsidP="006C64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6C6444">
        <w:rPr>
          <w:rFonts w:ascii="Times New Roman" w:hAnsi="Times New Roman" w:cs="Times New Roman"/>
          <w:sz w:val="28"/>
          <w:szCs w:val="28"/>
          <w:lang w:val="uk-UA"/>
        </w:rPr>
        <w:t>з питань реалізації та впровадження реформ, планування забудови територій,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444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Сотніков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 xml:space="preserve"> Олег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 xml:space="preserve"> Леонідович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6444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>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A7986" w:rsidRPr="007F5C61" w:rsidRDefault="00FA7986" w:rsidP="00FA7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7F5C61" w:rsidRDefault="00FA7986" w:rsidP="00FA79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7986" w:rsidRPr="007F5C61" w:rsidRDefault="00FA7986" w:rsidP="00FA7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986" w:rsidRPr="007F5C61" w:rsidRDefault="00FA7986" w:rsidP="00FA7986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з питань реалізації та впровадження реформ, планування забудови територій,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Сотніков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 xml:space="preserve"> Олег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 xml:space="preserve"> Леонідович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6444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проведену роботу комісії за 2021 рік, взяти до відома (додається).</w:t>
      </w:r>
    </w:p>
    <w:p w:rsidR="00FA7986" w:rsidRPr="006C6444" w:rsidRDefault="00FA7986" w:rsidP="00FA7986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з питань реалізації та впровадження реформ, планування забудови територій,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487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задовільною</w:t>
      </w:r>
      <w:r w:rsidRPr="006C644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A7986" w:rsidRPr="006C6444" w:rsidRDefault="00FA7986" w:rsidP="00FA7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6C6444" w:rsidRDefault="00FA7986" w:rsidP="00FA7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7F5C61" w:rsidRDefault="00FA7986" w:rsidP="00FA79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p w:rsidR="002F1D4D" w:rsidRDefault="002F1D4D"/>
    <w:p w:rsidR="002F1D4D" w:rsidRDefault="002F1D4D"/>
    <w:p w:rsidR="007432A7" w:rsidRDefault="007432A7"/>
    <w:p w:rsidR="007432A7" w:rsidRDefault="007432A7"/>
    <w:p w:rsidR="007432A7" w:rsidRDefault="007432A7"/>
    <w:p w:rsidR="002F1D4D" w:rsidRDefault="002F1D4D"/>
    <w:p w:rsidR="002F1D4D" w:rsidRPr="00FF4CC3" w:rsidRDefault="002F1D4D" w:rsidP="002F1D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Заступник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2F1D4D" w:rsidRPr="00FF4CC3" w:rsidRDefault="002F1D4D" w:rsidP="002F1D4D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_________________________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2F1D4D" w:rsidRPr="00FF4CC3" w:rsidRDefault="002F1D4D" w:rsidP="002F1D4D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2F1D4D" w:rsidRPr="00FF4CC3" w:rsidRDefault="002F1D4D" w:rsidP="002F1D4D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D4D" w:rsidRPr="00FF4CC3" w:rsidRDefault="002F1D4D" w:rsidP="002F1D4D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D4D" w:rsidRPr="00FF4CC3" w:rsidRDefault="002F1D4D" w:rsidP="002F1D4D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2F1D4D" w:rsidRPr="00FF4CC3" w:rsidRDefault="002F1D4D" w:rsidP="002F1D4D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2F1D4D" w:rsidRPr="00FF4CC3" w:rsidRDefault="002F1D4D" w:rsidP="002F1D4D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2F1D4D" w:rsidRPr="00FF4CC3" w:rsidRDefault="002F1D4D" w:rsidP="002F1D4D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2F1D4D" w:rsidRPr="00FF4CC3" w:rsidRDefault="002F1D4D" w:rsidP="002F1D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D4D" w:rsidRPr="00FF4CC3" w:rsidRDefault="002F1D4D" w:rsidP="002F1D4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2F1D4D" w:rsidRPr="00FF4CC3" w:rsidRDefault="002F1D4D" w:rsidP="002F1D4D">
      <w:pPr>
        <w:rPr>
          <w:rFonts w:ascii="Times New Roman" w:hAnsi="Times New Roman" w:cs="Times New Roman"/>
          <w:b/>
          <w:sz w:val="28"/>
          <w:szCs w:val="28"/>
        </w:rPr>
      </w:pPr>
    </w:p>
    <w:p w:rsidR="002F1D4D" w:rsidRPr="00FF4CC3" w:rsidRDefault="002F1D4D" w:rsidP="002F1D4D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Олег СОТНІКОВ</w:t>
      </w:r>
    </w:p>
    <w:p w:rsidR="002F1D4D" w:rsidRPr="00FF4CC3" w:rsidRDefault="002F1D4D" w:rsidP="002F1D4D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2F1D4D" w:rsidRDefault="002F1D4D"/>
    <w:sectPr w:rsidR="002F1D4D" w:rsidSect="00EE399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71"/>
    <w:rsid w:val="000928C4"/>
    <w:rsid w:val="00192384"/>
    <w:rsid w:val="002F1D4D"/>
    <w:rsid w:val="003B76F7"/>
    <w:rsid w:val="004A7487"/>
    <w:rsid w:val="006C6444"/>
    <w:rsid w:val="006F1971"/>
    <w:rsid w:val="007432A7"/>
    <w:rsid w:val="00B62D8D"/>
    <w:rsid w:val="00C35E96"/>
    <w:rsid w:val="00ED4491"/>
    <w:rsid w:val="00EE3999"/>
    <w:rsid w:val="00FA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ADCFB-EAF7-4ACF-9555-C0B7A676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986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5E96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39"/>
    <w:rsid w:val="00743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2021-11-29T09:15:00Z</cp:lastPrinted>
  <dcterms:created xsi:type="dcterms:W3CDTF">2021-12-08T06:39:00Z</dcterms:created>
  <dcterms:modified xsi:type="dcterms:W3CDTF">2021-12-08T06:39:00Z</dcterms:modified>
</cp:coreProperties>
</file>